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高碑店市医院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超声科彩超维保要求</w:t>
      </w: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飞利浦HD9、IU22/BOOPJN、IU22/02RC1V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、CX50</w:t>
      </w:r>
      <w:r>
        <w:rPr>
          <w:rFonts w:hint="eastAsia" w:ascii="仿宋_GB2312" w:hAnsi="仿宋_GB2312" w:eastAsia="仿宋_GB2312" w:cs="仿宋_GB2312"/>
          <w:sz w:val="32"/>
          <w:szCs w:val="32"/>
        </w:rPr>
        <w:t>四台彩超，每年维保整机全保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包括探头）费用不超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对飞利浦HD9、IU22/BOOPJN、IU22/02RC1V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CX50</w:t>
      </w:r>
      <w:r>
        <w:rPr>
          <w:rFonts w:hint="eastAsia" w:ascii="仿宋_GB2312" w:hAnsi="仿宋_GB2312" w:eastAsia="仿宋_GB2312" w:cs="仿宋_GB2312"/>
          <w:sz w:val="32"/>
          <w:szCs w:val="32"/>
        </w:rPr>
        <w:t>四台彩超每年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次维护保养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，并将具体保养计划列入合同内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保证飞利浦HD9、IU22/BOOPJN、IU22/02RC1V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CX50</w:t>
      </w:r>
      <w:r>
        <w:rPr>
          <w:rFonts w:hint="eastAsia" w:ascii="仿宋_GB2312" w:hAnsi="仿宋_GB2312" w:eastAsia="仿宋_GB2312" w:cs="仿宋_GB2312"/>
          <w:sz w:val="32"/>
          <w:szCs w:val="32"/>
        </w:rPr>
        <w:t>四台彩超全年工作日的开机率达到90%以上。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更换配件时，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提供原厂新配件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（除非机器停产无法找到新配件）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更换的配件质保期至少半年（如探头）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。并为我院所保设备保证备件的存储并优先提供备件的发货。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百盛</w:t>
      </w:r>
      <w:r>
        <w:rPr>
          <w:rFonts w:hint="eastAsia" w:ascii="仿宋_GB2312" w:hAnsi="仿宋_GB2312" w:eastAsia="仿宋_GB2312" w:cs="仿宋_GB2312"/>
          <w:sz w:val="32"/>
          <w:szCs w:val="32"/>
        </w:rPr>
        <w:t>彩超MyLab class C进行维护保养，每年两次。</w:t>
      </w:r>
    </w:p>
    <w:p>
      <w:pPr>
        <w:pStyle w:val="8"/>
        <w:ind w:left="72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720" w:right="560" w:firstLine="0" w:firstLineChars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医学装备科</w:t>
      </w:r>
    </w:p>
    <w:p>
      <w:pPr>
        <w:pStyle w:val="8"/>
        <w:ind w:left="720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1201C"/>
    <w:multiLevelType w:val="multilevel"/>
    <w:tmpl w:val="2391201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1NDVjOWM1Njg4YjQ5NDVlNmIzYTJkZmI5ZDYxZGEifQ=="/>
  </w:docVars>
  <w:rsids>
    <w:rsidRoot w:val="00B50778"/>
    <w:rsid w:val="000276EC"/>
    <w:rsid w:val="00096DB5"/>
    <w:rsid w:val="001E37FE"/>
    <w:rsid w:val="00255AFE"/>
    <w:rsid w:val="002A2838"/>
    <w:rsid w:val="00307B26"/>
    <w:rsid w:val="0035394D"/>
    <w:rsid w:val="00403516"/>
    <w:rsid w:val="00494D98"/>
    <w:rsid w:val="00522136"/>
    <w:rsid w:val="00631A79"/>
    <w:rsid w:val="006421F7"/>
    <w:rsid w:val="006D753D"/>
    <w:rsid w:val="007C0D0B"/>
    <w:rsid w:val="008957CE"/>
    <w:rsid w:val="00A70B90"/>
    <w:rsid w:val="00B50778"/>
    <w:rsid w:val="00BD1D53"/>
    <w:rsid w:val="00D14DBF"/>
    <w:rsid w:val="00F87DE2"/>
    <w:rsid w:val="00FC7BDD"/>
    <w:rsid w:val="05C84E48"/>
    <w:rsid w:val="07DC70B0"/>
    <w:rsid w:val="186908E0"/>
    <w:rsid w:val="22AA535A"/>
    <w:rsid w:val="2BB81C98"/>
    <w:rsid w:val="375021F0"/>
    <w:rsid w:val="3D8175A7"/>
    <w:rsid w:val="59C4289D"/>
    <w:rsid w:val="5DA34AF8"/>
    <w:rsid w:val="5FAF39D6"/>
    <w:rsid w:val="66985D57"/>
    <w:rsid w:val="71C42AFB"/>
    <w:rsid w:val="732F0749"/>
    <w:rsid w:val="7C8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218</Words>
  <Characters>308</Characters>
  <Lines>2</Lines>
  <Paragraphs>1</Paragraphs>
  <TotalTime>49</TotalTime>
  <ScaleCrop>false</ScaleCrop>
  <LinksUpToDate>false</LinksUpToDate>
  <CharactersWithSpaces>311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2020-10-15T02:36:00Z</dcterms:created>
  <dc:creator>zhao</dc:creator>
  <cp:lastModifiedBy>zhao</cp:lastModifiedBy>
  <cp:lastPrinted>2021-11-16T01:47:00Z</cp:lastPrinted>
  <dcterms:modified xsi:type="dcterms:W3CDTF">2023-08-25T00:57:17Z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709C061299AB4F82B292EE253C57FB5D</vt:lpwstr>
  </property>
</Properties>
</file>