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10214" w:tblpY="-11563"/>
        <w:tblOverlap w:val="never"/>
        <w:tblW w:w="1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26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振动</w:t>
      </w:r>
      <w:r>
        <w:rPr>
          <w:rFonts w:hint="eastAsia"/>
          <w:b/>
          <w:bCs/>
          <w:sz w:val="32"/>
          <w:szCs w:val="32"/>
        </w:rPr>
        <w:t>排痰</w:t>
      </w:r>
      <w:r>
        <w:rPr>
          <w:rFonts w:hint="eastAsia"/>
          <w:b/>
          <w:bCs/>
          <w:sz w:val="32"/>
          <w:szCs w:val="32"/>
          <w:lang w:eastAsia="zh-CN"/>
        </w:rPr>
        <w:t>机</w:t>
      </w:r>
      <w:r>
        <w:rPr>
          <w:rFonts w:hint="eastAsia"/>
          <w:b/>
          <w:bCs/>
          <w:sz w:val="32"/>
          <w:szCs w:val="32"/>
        </w:rPr>
        <w:t>技术参数</w:t>
      </w:r>
      <w:r>
        <w:rPr>
          <w:rFonts w:hint="eastAsia"/>
          <w:b/>
          <w:bCs/>
          <w:sz w:val="32"/>
          <w:szCs w:val="32"/>
          <w:lang w:eastAsia="zh-CN"/>
        </w:rPr>
        <w:t>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参数及要求：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压力范围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3-30mmHg，步进1mmHg，压力27级可调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工作频率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1-20Hz 连续可调，1-5HZ内，步</w:t>
      </w:r>
      <w:r>
        <w:rPr>
          <w:rFonts w:hint="eastAsia"/>
          <w:sz w:val="24"/>
          <w:szCs w:val="24"/>
          <w:lang w:eastAsia="zh-CN"/>
        </w:rPr>
        <w:t>距</w:t>
      </w:r>
      <w:r>
        <w:rPr>
          <w:rFonts w:hint="eastAsia"/>
          <w:sz w:val="24"/>
          <w:szCs w:val="24"/>
        </w:rPr>
        <w:t>1HZ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工作噪声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正常工作≤65dB(A)，最大功率工作≤75dB(A)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时间调节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1-99min</w:t>
      </w:r>
      <w:r>
        <w:rPr>
          <w:rFonts w:hint="eastAsia"/>
          <w:sz w:val="24"/>
          <w:szCs w:val="24"/>
          <w:lang w:eastAsia="zh-CN"/>
        </w:rPr>
        <w:t>连续可调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显示屏：</w:t>
      </w:r>
      <w:r>
        <w:rPr>
          <w:rFonts w:hint="eastAsia"/>
          <w:sz w:val="24"/>
          <w:szCs w:val="24"/>
        </w:rPr>
        <w:t>≥8寸液晶触摸屏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操作模式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参数设置</w:t>
      </w:r>
      <w:r>
        <w:rPr>
          <w:rFonts w:hint="eastAsia"/>
          <w:sz w:val="24"/>
          <w:szCs w:val="24"/>
          <w:lang w:eastAsia="zh-CN"/>
        </w:rPr>
        <w:t>时，触摸屏和</w:t>
      </w:r>
      <w:r>
        <w:rPr>
          <w:rFonts w:hint="eastAsia"/>
          <w:sz w:val="24"/>
          <w:szCs w:val="24"/>
        </w:rPr>
        <w:t>旋钮同步操作，具有紧急机械停止按键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工作模式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常规模式，自动保存上次治疗参数，下次直接使用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循环模式，有根据不同体型设置的三种循环模式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梯度模式，有根据不同体型设置的三种梯度模式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自定义模式，可根据治疗具体差别，设置自定义治疗模式，如儿童模式、肺康复模式、老年模式等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可通过线控手柄中断振动排痰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压力与频率自动调节功能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可实现治疗压力和治疗频率自动检测、反馈、和调节功能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具有</w:t>
      </w:r>
      <w:r>
        <w:rPr>
          <w:rFonts w:hint="eastAsia"/>
          <w:sz w:val="24"/>
          <w:szCs w:val="24"/>
        </w:rPr>
        <w:t>咳嗽暂停功能，灵敏度3档可调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具有储存和查询患者历史治疗信息的功能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空气导管配置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双空气导管，可自动锁定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背心气囊类型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背心式或胸带式气囊，</w:t>
      </w:r>
      <w:r>
        <w:rPr>
          <w:rFonts w:hint="eastAsia"/>
          <w:sz w:val="24"/>
          <w:szCs w:val="24"/>
          <w:lang w:eastAsia="zh-CN"/>
        </w:rPr>
        <w:t>大小型号不少于</w:t>
      </w:r>
      <w:r>
        <w:rPr>
          <w:rFonts w:hint="eastAsia"/>
          <w:sz w:val="24"/>
          <w:szCs w:val="24"/>
          <w:lang w:val="en-US" w:eastAsia="zh-CN"/>
        </w:rPr>
        <w:t>8个尺码。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背心气囊设计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背心气囊可拆卸式设计，外层可干洗和机洗，洗后可与内层气囊重新组装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背心气囊内衬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可选择单人使用气囊内衬，避免交叉</w:t>
      </w:r>
      <w:r>
        <w:rPr>
          <w:rFonts w:hint="eastAsia"/>
          <w:sz w:val="24"/>
          <w:szCs w:val="24"/>
          <w:lang w:eastAsia="zh-CN"/>
        </w:rPr>
        <w:t>感染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CE认证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售后服务要求：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提供终身定期预防性维护保养次数，每年不少于2次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提供塑封版设备操作规程及维护保养方法，一式两份。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请详细说明易损配件及配套耗材、器械的价格，验收合格10年内保证供应。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020" w:right="1800" w:bottom="1118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59818"/>
    <w:multiLevelType w:val="multilevel"/>
    <w:tmpl w:val="A525981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493170DA"/>
    <w:rsid w:val="1AEE6675"/>
    <w:rsid w:val="247B4F69"/>
    <w:rsid w:val="267353B4"/>
    <w:rsid w:val="2CE57294"/>
    <w:rsid w:val="41080CC3"/>
    <w:rsid w:val="493170DA"/>
    <w:rsid w:val="56AA32B2"/>
    <w:rsid w:val="709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2"/>
    <w:next w:val="1"/>
    <w:qFormat/>
    <w:uiPriority w:val="0"/>
    <w:rPr>
      <w:rFonts w:ascii="Times New Roman" w:hAnsi="Times New Roman" w:eastAsia="微软雅黑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9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639</Characters>
  <Lines>0</Lines>
  <Paragraphs>0</Paragraphs>
  <TotalTime>24</TotalTime>
  <ScaleCrop>false</ScaleCrop>
  <LinksUpToDate>false</LinksUpToDate>
  <CharactersWithSpaces>657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2021-03-19T09:14:00Z</dcterms:created>
  <dc:creator>韦雪兰</dc:creator>
  <cp:lastModifiedBy>无以言表</cp:lastModifiedBy>
  <dcterms:modified xsi:type="dcterms:W3CDTF">2022-07-27T07:46:23Z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BC9ACA03925548F69B7BBF8F9DC61FE4</vt:lpwstr>
  </property>
</Properties>
</file>