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低温过氧化氢等离子灭菌器技术参数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适用范围：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不耐高温高压消毒的医疗器械，适用于</w:t>
      </w:r>
      <w:r>
        <w:rPr>
          <w:rFonts w:hint="eastAsia" w:ascii="宋体" w:hAnsi="宋体" w:eastAsia="宋体" w:cs="宋体"/>
          <w:sz w:val="28"/>
          <w:szCs w:val="28"/>
        </w:rPr>
        <w:t>宫腔镜、腹腔镜等内窥镜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医疗器械及手术动力设备和电池等医疗器械的消毒；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灭菌室总容积：≥14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灭菌性能：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提供相关的国家级检测报告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灭菌模式：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需具备</w:t>
      </w:r>
      <w:r>
        <w:rPr>
          <w:rFonts w:hint="eastAsia" w:ascii="宋体" w:hAnsi="宋体" w:eastAsia="宋体" w:cs="宋体"/>
          <w:sz w:val="28"/>
          <w:szCs w:val="28"/>
        </w:rPr>
        <w:t>快速循环、标准循环、加强循环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操作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功能；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舱体结构及材质：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设计为</w:t>
      </w:r>
      <w:r>
        <w:rPr>
          <w:rFonts w:hint="eastAsia" w:ascii="宋体" w:hAnsi="宋体" w:eastAsia="宋体" w:cs="宋体"/>
          <w:sz w:val="28"/>
          <w:szCs w:val="28"/>
        </w:rPr>
        <w:t>矩形舱体，材质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耐过氧化氢腐蚀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需能</w:t>
      </w:r>
      <w:r>
        <w:rPr>
          <w:rFonts w:hint="eastAsia" w:ascii="宋体" w:hAnsi="宋体" w:eastAsia="宋体" w:cs="宋体"/>
          <w:sz w:val="28"/>
          <w:szCs w:val="28"/>
        </w:rPr>
        <w:t>保证过氧化氢保持 100%气态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门板加热：预热时间≤30min，门板温度维持在55℃以内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灭菌后过氧化氢残留：不锈钢导管管腔中 H2O2残留量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聚四氟乙烯管管腔中 H2O2残留量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提供省级以上检测机构检测报告。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过氧化氢过滤器：产品具有排气过氧化氢气体过滤系统，周围空气中过氧化氢浓度,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提供省级以上检测机构出具的检测报告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门开启方式：自动升降门。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过氧化氢提纯功能：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具有过氧化氢提纯功能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提纯器压力传感器：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需具有</w:t>
      </w:r>
      <w:r>
        <w:rPr>
          <w:rFonts w:hint="eastAsia" w:ascii="宋体" w:hAnsi="宋体" w:eastAsia="宋体" w:cs="宋体"/>
          <w:sz w:val="28"/>
          <w:szCs w:val="28"/>
        </w:rPr>
        <w:t>提纯器压力传感器测量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功能</w:t>
      </w:r>
      <w:r>
        <w:rPr>
          <w:rFonts w:hint="eastAsia" w:ascii="宋体" w:hAnsi="宋体" w:eastAsia="宋体" w:cs="宋体"/>
          <w:sz w:val="28"/>
          <w:szCs w:val="28"/>
        </w:rPr>
        <w:t>，精度等级0.3级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倒计时显示：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具有倒计时显示功能，根据装载情况自动调整剩余时间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门障碍开关：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配备远红外线感应式防碰开关（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非接触</w:t>
      </w:r>
      <w:r>
        <w:rPr>
          <w:rFonts w:hint="eastAsia" w:ascii="宋体" w:hAnsi="宋体" w:eastAsia="宋体" w:cs="宋体"/>
          <w:sz w:val="28"/>
          <w:szCs w:val="28"/>
        </w:rPr>
        <w:t>式），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无需接触</w:t>
      </w:r>
      <w:r>
        <w:rPr>
          <w:rFonts w:hint="eastAsia" w:ascii="宋体" w:hAnsi="宋体" w:eastAsia="宋体" w:cs="宋体"/>
          <w:sz w:val="28"/>
          <w:szCs w:val="28"/>
        </w:rPr>
        <w:t>障碍物即可预先产生报警信号；门自动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停止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真空泵：采用真空度高且耐H2O2腐蚀的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真空泵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打印系统：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可将灭菌模式、日期、开始时间、阶段、阶段时间、阶段压力、运行时间、工作温度、运行结果、报警信息、锅次、操作员、过程曲线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进行打印；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压力传感器：产品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设置压力传感器，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需设置</w:t>
      </w:r>
      <w:r>
        <w:rPr>
          <w:rFonts w:hint="eastAsia" w:ascii="宋体" w:hAnsi="宋体" w:eastAsia="宋体" w:cs="宋体"/>
          <w:sz w:val="28"/>
          <w:szCs w:val="28"/>
        </w:rPr>
        <w:t>检测内室压力传感器，独立设置提纯器和灭菌内室压力传感器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装载方式：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上下两层篮筐装载灭菌物品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抽空控制阀：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采用高真空挡板电磁阀控制抽空管路。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电磁兼容检测：提供省级以上检测机构电磁兼容检测报告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2021年11月30日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56F96"/>
    <w:multiLevelType w:val="multilevel"/>
    <w:tmpl w:val="24156F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256"/>
    <w:rsid w:val="00012256"/>
    <w:rsid w:val="00075B6E"/>
    <w:rsid w:val="00105EF2"/>
    <w:rsid w:val="00166A86"/>
    <w:rsid w:val="003E29D5"/>
    <w:rsid w:val="00454F63"/>
    <w:rsid w:val="004C5AE8"/>
    <w:rsid w:val="00516C85"/>
    <w:rsid w:val="00556E7D"/>
    <w:rsid w:val="00613620"/>
    <w:rsid w:val="00703E06"/>
    <w:rsid w:val="009B36D9"/>
    <w:rsid w:val="00A633F2"/>
    <w:rsid w:val="00A764EE"/>
    <w:rsid w:val="00BE493F"/>
    <w:rsid w:val="00C25C9A"/>
    <w:rsid w:val="00D84B36"/>
    <w:rsid w:val="00E857F2"/>
    <w:rsid w:val="00FC1D6D"/>
    <w:rsid w:val="06C4157F"/>
    <w:rsid w:val="0B5F51E9"/>
    <w:rsid w:val="18826A49"/>
    <w:rsid w:val="1C322863"/>
    <w:rsid w:val="2B735392"/>
    <w:rsid w:val="320923A8"/>
    <w:rsid w:val="36A11559"/>
    <w:rsid w:val="3E965395"/>
    <w:rsid w:val="439405CC"/>
    <w:rsid w:val="52C15255"/>
    <w:rsid w:val="5F6F5187"/>
    <w:rsid w:val="65A42EA4"/>
    <w:rsid w:val="672F3F9B"/>
    <w:rsid w:val="6D8519DE"/>
    <w:rsid w:val="6DF71564"/>
    <w:rsid w:val="70126BFF"/>
    <w:rsid w:val="770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979</Characters>
  <Lines>8</Lines>
  <Paragraphs>2</Paragraphs>
  <TotalTime>14</TotalTime>
  <ScaleCrop>false</ScaleCrop>
  <LinksUpToDate>false</LinksUpToDate>
  <CharactersWithSpaces>1148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2021-07-30T03:58:00Z</dcterms:created>
  <dc:creator>Administrator</dc:creator>
  <cp:lastModifiedBy>无以言表</cp:lastModifiedBy>
  <cp:lastPrinted>2021-11-16T09:29:00Z</cp:lastPrinted>
  <dcterms:modified xsi:type="dcterms:W3CDTF">2021-11-30T01:32:36Z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6759D79BDA8C456DA34CDE6AD981F930</vt:lpwstr>
  </property>
</Properties>
</file>